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E2ABA" w14:textId="77777777" w:rsidR="002841EF" w:rsidRPr="00BE7BDA" w:rsidRDefault="002841EF" w:rsidP="0031412C">
      <w:pPr>
        <w:pStyle w:val="a3"/>
        <w:ind w:left="-567"/>
        <w:jc w:val="center"/>
        <w:rPr>
          <w:rFonts w:ascii="Arial" w:hAnsi="Arial" w:cs="Arial"/>
          <w:sz w:val="32"/>
          <w:szCs w:val="32"/>
          <w:lang w:eastAsia="ru-RU"/>
        </w:rPr>
      </w:pPr>
      <w:r w:rsidRPr="00BE7BDA">
        <w:rPr>
          <w:rFonts w:ascii="Arial" w:hAnsi="Arial" w:cs="Arial"/>
          <w:sz w:val="32"/>
          <w:szCs w:val="32"/>
          <w:lang w:eastAsia="ru-RU"/>
        </w:rPr>
        <w:t>РОССИЙСКАЯ ФЕДЕРАЦИЯ</w:t>
      </w:r>
    </w:p>
    <w:p w14:paraId="524A1988" w14:textId="77777777" w:rsidR="002841EF" w:rsidRPr="00BE7BDA" w:rsidRDefault="002841EF" w:rsidP="0031412C">
      <w:pPr>
        <w:pStyle w:val="a3"/>
        <w:ind w:left="-567"/>
        <w:jc w:val="center"/>
        <w:rPr>
          <w:rFonts w:ascii="Arial" w:eastAsia="Calibri" w:hAnsi="Arial" w:cs="Arial"/>
          <w:sz w:val="32"/>
          <w:szCs w:val="32"/>
        </w:rPr>
      </w:pPr>
      <w:r w:rsidRPr="00BE7BDA">
        <w:rPr>
          <w:rFonts w:ascii="Arial" w:eastAsia="Calibri" w:hAnsi="Arial" w:cs="Arial"/>
          <w:sz w:val="32"/>
          <w:szCs w:val="32"/>
        </w:rPr>
        <w:t>БРЯНСКАЯ ОБЛАСТЬ</w:t>
      </w:r>
    </w:p>
    <w:p w14:paraId="7FC248E6" w14:textId="77777777" w:rsidR="002841EF" w:rsidRPr="00BE7BDA" w:rsidRDefault="002841EF" w:rsidP="0031412C">
      <w:pPr>
        <w:pStyle w:val="a3"/>
        <w:ind w:left="-567"/>
        <w:jc w:val="center"/>
        <w:rPr>
          <w:rFonts w:ascii="Arial" w:eastAsia="Calibri" w:hAnsi="Arial" w:cs="Arial"/>
          <w:sz w:val="32"/>
          <w:szCs w:val="32"/>
        </w:rPr>
      </w:pPr>
      <w:r w:rsidRPr="00BE7BDA">
        <w:rPr>
          <w:rFonts w:ascii="Arial" w:eastAsia="Calibri" w:hAnsi="Arial" w:cs="Arial"/>
          <w:sz w:val="32"/>
          <w:szCs w:val="32"/>
        </w:rPr>
        <w:t>ВЫГОНИЧСКИЙ МУНИЦИПАЛЬНЫЙ РАЙОН</w:t>
      </w:r>
    </w:p>
    <w:p w14:paraId="5B739F3B" w14:textId="77777777" w:rsidR="002841EF" w:rsidRPr="00BE7BDA" w:rsidRDefault="002841EF" w:rsidP="0031412C">
      <w:pPr>
        <w:pStyle w:val="a3"/>
        <w:ind w:left="-567"/>
        <w:jc w:val="center"/>
        <w:rPr>
          <w:rFonts w:ascii="Arial" w:eastAsia="Calibri" w:hAnsi="Arial" w:cs="Arial"/>
          <w:sz w:val="32"/>
          <w:szCs w:val="32"/>
        </w:rPr>
      </w:pPr>
      <w:r w:rsidRPr="00BE7BDA">
        <w:rPr>
          <w:rFonts w:ascii="Arial" w:eastAsia="Calibri" w:hAnsi="Arial" w:cs="Arial"/>
          <w:sz w:val="32"/>
          <w:szCs w:val="32"/>
        </w:rPr>
        <w:t>АДМИНИСТРАЦИЯ ВЫГОНИЧСКОГО РАЙОНА</w:t>
      </w:r>
    </w:p>
    <w:p w14:paraId="7DB0880D" w14:textId="77777777" w:rsidR="002841EF" w:rsidRPr="00BE7BDA" w:rsidRDefault="002841EF" w:rsidP="0031412C">
      <w:pPr>
        <w:pStyle w:val="a3"/>
        <w:jc w:val="center"/>
        <w:rPr>
          <w:rFonts w:ascii="Arial" w:eastAsia="Calibri" w:hAnsi="Arial" w:cs="Arial"/>
          <w:sz w:val="32"/>
          <w:szCs w:val="32"/>
        </w:rPr>
      </w:pPr>
    </w:p>
    <w:p w14:paraId="786050F5" w14:textId="1EA404B2" w:rsidR="002841EF" w:rsidRPr="00BE7BDA" w:rsidRDefault="00D122D7" w:rsidP="0031412C">
      <w:pPr>
        <w:pStyle w:val="a3"/>
        <w:ind w:left="-709"/>
        <w:jc w:val="center"/>
        <w:rPr>
          <w:rFonts w:ascii="Arial" w:eastAsia="Calibri" w:hAnsi="Arial" w:cs="Arial"/>
          <w:sz w:val="32"/>
          <w:szCs w:val="32"/>
        </w:rPr>
      </w:pPr>
      <w:r>
        <w:rPr>
          <w:rFonts w:ascii="Arial" w:eastAsia="Calibri" w:hAnsi="Arial" w:cs="Arial"/>
          <w:sz w:val="32"/>
          <w:szCs w:val="32"/>
        </w:rPr>
        <w:t xml:space="preserve">  </w:t>
      </w:r>
      <w:r w:rsidR="0017310C">
        <w:rPr>
          <w:rFonts w:ascii="Arial" w:eastAsia="Calibri" w:hAnsi="Arial" w:cs="Arial"/>
          <w:sz w:val="32"/>
          <w:szCs w:val="32"/>
        </w:rPr>
        <w:t>ПОСТАНОВЛЕНИ</w:t>
      </w:r>
      <w:r w:rsidR="00013084">
        <w:rPr>
          <w:rFonts w:ascii="Arial" w:eastAsia="Calibri" w:hAnsi="Arial" w:cs="Arial"/>
          <w:sz w:val="32"/>
          <w:szCs w:val="32"/>
        </w:rPr>
        <w:t>Е</w:t>
      </w:r>
    </w:p>
    <w:p w14:paraId="220EB91F" w14:textId="3DB4BCD9" w:rsidR="004963E1" w:rsidRDefault="00B04EC7" w:rsidP="0031412C">
      <w:pPr>
        <w:pStyle w:val="a3"/>
        <w:ind w:left="-709"/>
        <w:jc w:val="center"/>
        <w:rPr>
          <w:rFonts w:ascii="Arial" w:eastAsia="Calibri" w:hAnsi="Arial" w:cs="Arial"/>
          <w:sz w:val="32"/>
          <w:szCs w:val="32"/>
        </w:rPr>
      </w:pPr>
      <w:r>
        <w:rPr>
          <w:rFonts w:ascii="Arial" w:eastAsia="Calibri" w:hAnsi="Arial" w:cs="Arial"/>
          <w:sz w:val="32"/>
          <w:szCs w:val="32"/>
        </w:rPr>
        <w:t xml:space="preserve">от </w:t>
      </w:r>
      <w:r w:rsidR="001A53AB">
        <w:rPr>
          <w:rFonts w:ascii="Arial" w:eastAsia="Calibri" w:hAnsi="Arial" w:cs="Arial"/>
          <w:sz w:val="32"/>
          <w:szCs w:val="32"/>
        </w:rPr>
        <w:t>22</w:t>
      </w:r>
      <w:r w:rsidR="007C3FBF">
        <w:rPr>
          <w:rFonts w:ascii="Arial" w:eastAsia="Calibri" w:hAnsi="Arial" w:cs="Arial"/>
          <w:sz w:val="32"/>
          <w:szCs w:val="32"/>
        </w:rPr>
        <w:t>.0</w:t>
      </w:r>
      <w:r w:rsidR="001A53AB">
        <w:rPr>
          <w:rFonts w:ascii="Arial" w:eastAsia="Calibri" w:hAnsi="Arial" w:cs="Arial"/>
          <w:sz w:val="32"/>
          <w:szCs w:val="32"/>
        </w:rPr>
        <w:t>6</w:t>
      </w:r>
      <w:r w:rsidR="007C3FBF">
        <w:rPr>
          <w:rFonts w:ascii="Arial" w:eastAsia="Calibri" w:hAnsi="Arial" w:cs="Arial"/>
          <w:sz w:val="32"/>
          <w:szCs w:val="32"/>
        </w:rPr>
        <w:t>.</w:t>
      </w:r>
      <w:r>
        <w:rPr>
          <w:rFonts w:ascii="Arial" w:eastAsia="Calibri" w:hAnsi="Arial" w:cs="Arial"/>
          <w:sz w:val="32"/>
          <w:szCs w:val="32"/>
        </w:rPr>
        <w:t>202</w:t>
      </w:r>
      <w:r w:rsidR="003440D0">
        <w:rPr>
          <w:rFonts w:ascii="Arial" w:eastAsia="Calibri" w:hAnsi="Arial" w:cs="Arial"/>
          <w:sz w:val="32"/>
          <w:szCs w:val="32"/>
        </w:rPr>
        <w:t xml:space="preserve">6 </w:t>
      </w:r>
      <w:r>
        <w:rPr>
          <w:rFonts w:ascii="Arial" w:eastAsia="Calibri" w:hAnsi="Arial" w:cs="Arial"/>
          <w:sz w:val="32"/>
          <w:szCs w:val="32"/>
        </w:rPr>
        <w:t>г. №</w:t>
      </w:r>
      <w:r w:rsidR="00295413">
        <w:rPr>
          <w:rFonts w:ascii="Arial" w:eastAsia="Calibri" w:hAnsi="Arial" w:cs="Arial"/>
          <w:sz w:val="32"/>
          <w:szCs w:val="32"/>
        </w:rPr>
        <w:t xml:space="preserve"> </w:t>
      </w:r>
      <w:r w:rsidR="001A53AB">
        <w:rPr>
          <w:rFonts w:ascii="Arial" w:eastAsia="Calibri" w:hAnsi="Arial" w:cs="Arial"/>
          <w:sz w:val="32"/>
          <w:szCs w:val="32"/>
        </w:rPr>
        <w:t>435</w:t>
      </w:r>
    </w:p>
    <w:p w14:paraId="29E0A651" w14:textId="77777777" w:rsidR="0017310C" w:rsidRPr="00BE7BDA" w:rsidRDefault="004963E1" w:rsidP="004963E1">
      <w:pPr>
        <w:pStyle w:val="a3"/>
        <w:jc w:val="both"/>
        <w:rPr>
          <w:rFonts w:ascii="Arial" w:eastAsia="Calibri" w:hAnsi="Arial" w:cs="Arial"/>
          <w:sz w:val="32"/>
          <w:szCs w:val="32"/>
        </w:rPr>
      </w:pPr>
      <w:r>
        <w:rPr>
          <w:rFonts w:ascii="Arial" w:eastAsia="Calibri" w:hAnsi="Arial" w:cs="Arial"/>
          <w:sz w:val="32"/>
          <w:szCs w:val="32"/>
        </w:rPr>
        <w:t xml:space="preserve">       </w:t>
      </w:r>
      <w:r w:rsidR="00D97E7B">
        <w:rPr>
          <w:rFonts w:ascii="Arial" w:eastAsia="Calibri" w:hAnsi="Arial" w:cs="Arial"/>
          <w:sz w:val="32"/>
          <w:szCs w:val="32"/>
        </w:rPr>
        <w:t>О в</w:t>
      </w:r>
      <w:r w:rsidR="008F0114">
        <w:rPr>
          <w:rFonts w:ascii="Arial" w:eastAsia="Calibri" w:hAnsi="Arial" w:cs="Arial"/>
          <w:sz w:val="32"/>
          <w:szCs w:val="32"/>
        </w:rPr>
        <w:t>несени</w:t>
      </w:r>
      <w:r w:rsidR="00D97E7B">
        <w:rPr>
          <w:rFonts w:ascii="Arial" w:eastAsia="Calibri" w:hAnsi="Arial" w:cs="Arial"/>
          <w:sz w:val="32"/>
          <w:szCs w:val="32"/>
        </w:rPr>
        <w:t>и</w:t>
      </w:r>
      <w:r w:rsidR="008F0114">
        <w:rPr>
          <w:rFonts w:ascii="Arial" w:eastAsia="Calibri" w:hAnsi="Arial" w:cs="Arial"/>
          <w:sz w:val="32"/>
          <w:szCs w:val="32"/>
        </w:rPr>
        <w:t xml:space="preserve"> изменений  в Постановление администрации </w:t>
      </w:r>
      <w:r>
        <w:rPr>
          <w:rFonts w:ascii="Arial" w:eastAsia="Calibri" w:hAnsi="Arial" w:cs="Arial"/>
          <w:sz w:val="32"/>
          <w:szCs w:val="32"/>
        </w:rPr>
        <w:t xml:space="preserve">         </w:t>
      </w:r>
      <w:r w:rsidR="008F0114">
        <w:rPr>
          <w:rFonts w:ascii="Arial" w:eastAsia="Calibri" w:hAnsi="Arial" w:cs="Arial"/>
          <w:sz w:val="32"/>
          <w:szCs w:val="32"/>
        </w:rPr>
        <w:t xml:space="preserve">Выгоничского района от </w:t>
      </w:r>
      <w:r w:rsidR="003440D0">
        <w:rPr>
          <w:rFonts w:ascii="Arial" w:eastAsia="Calibri" w:hAnsi="Arial" w:cs="Arial"/>
          <w:sz w:val="32"/>
          <w:szCs w:val="32"/>
        </w:rPr>
        <w:t>19</w:t>
      </w:r>
      <w:r w:rsidR="00D97E7B">
        <w:rPr>
          <w:rFonts w:ascii="Arial" w:eastAsia="Calibri" w:hAnsi="Arial" w:cs="Arial"/>
          <w:sz w:val="32"/>
          <w:szCs w:val="32"/>
        </w:rPr>
        <w:t>.12.202</w:t>
      </w:r>
      <w:r w:rsidR="003440D0">
        <w:rPr>
          <w:rFonts w:ascii="Arial" w:eastAsia="Calibri" w:hAnsi="Arial" w:cs="Arial"/>
          <w:sz w:val="32"/>
          <w:szCs w:val="32"/>
        </w:rPr>
        <w:t>5</w:t>
      </w:r>
      <w:r w:rsidR="00D97E7B">
        <w:rPr>
          <w:rFonts w:ascii="Arial" w:eastAsia="Calibri" w:hAnsi="Arial" w:cs="Arial"/>
          <w:sz w:val="32"/>
          <w:szCs w:val="32"/>
        </w:rPr>
        <w:t xml:space="preserve"> № </w:t>
      </w:r>
      <w:r w:rsidR="003440D0">
        <w:rPr>
          <w:rFonts w:ascii="Arial" w:eastAsia="Calibri" w:hAnsi="Arial" w:cs="Arial"/>
          <w:sz w:val="32"/>
          <w:szCs w:val="32"/>
        </w:rPr>
        <w:t>713</w:t>
      </w:r>
      <w:r w:rsidR="00D97E7B">
        <w:rPr>
          <w:rFonts w:ascii="Arial" w:eastAsia="Calibri" w:hAnsi="Arial" w:cs="Arial"/>
          <w:sz w:val="32"/>
          <w:szCs w:val="32"/>
        </w:rPr>
        <w:t xml:space="preserve"> «</w:t>
      </w:r>
      <w:r w:rsidR="0017310C" w:rsidRPr="0017310C">
        <w:rPr>
          <w:rFonts w:ascii="Arial" w:eastAsia="Calibri" w:hAnsi="Arial" w:cs="Arial"/>
          <w:sz w:val="32"/>
          <w:szCs w:val="32"/>
        </w:rPr>
        <w:t>Об утверждении значений базовых нормативов затрат,</w:t>
      </w:r>
      <w:r w:rsidR="00D97E7B">
        <w:rPr>
          <w:rFonts w:ascii="Arial" w:eastAsia="Calibri" w:hAnsi="Arial" w:cs="Arial"/>
          <w:sz w:val="32"/>
          <w:szCs w:val="32"/>
        </w:rPr>
        <w:t xml:space="preserve"> </w:t>
      </w:r>
      <w:r w:rsidR="0017310C" w:rsidRPr="0017310C">
        <w:rPr>
          <w:rFonts w:ascii="Arial" w:eastAsia="Calibri" w:hAnsi="Arial" w:cs="Arial"/>
          <w:sz w:val="32"/>
          <w:szCs w:val="32"/>
        </w:rPr>
        <w:t>корректирующих коэффициентов к базовым нормативам затрат, значений нормативных затрат на единицу услуги (работы) на оказание муниципальных услуг муниципальными учреждениями, подведомственными администрации Выгоничского района на 202</w:t>
      </w:r>
      <w:r w:rsidR="003440D0">
        <w:rPr>
          <w:rFonts w:ascii="Arial" w:eastAsia="Calibri" w:hAnsi="Arial" w:cs="Arial"/>
          <w:sz w:val="32"/>
          <w:szCs w:val="32"/>
        </w:rPr>
        <w:t>6</w:t>
      </w:r>
      <w:r w:rsidR="0017310C" w:rsidRPr="0017310C">
        <w:rPr>
          <w:rFonts w:ascii="Arial" w:eastAsia="Calibri" w:hAnsi="Arial" w:cs="Arial"/>
          <w:sz w:val="32"/>
          <w:szCs w:val="32"/>
        </w:rPr>
        <w:t xml:space="preserve"> год и на плановый период 202</w:t>
      </w:r>
      <w:r w:rsidR="003440D0">
        <w:rPr>
          <w:rFonts w:ascii="Arial" w:eastAsia="Calibri" w:hAnsi="Arial" w:cs="Arial"/>
          <w:sz w:val="32"/>
          <w:szCs w:val="32"/>
        </w:rPr>
        <w:t>7</w:t>
      </w:r>
      <w:r w:rsidR="0017310C" w:rsidRPr="0017310C">
        <w:rPr>
          <w:rFonts w:ascii="Arial" w:eastAsia="Calibri" w:hAnsi="Arial" w:cs="Arial"/>
          <w:sz w:val="32"/>
          <w:szCs w:val="32"/>
        </w:rPr>
        <w:t xml:space="preserve"> и 202</w:t>
      </w:r>
      <w:r w:rsidR="003440D0">
        <w:rPr>
          <w:rFonts w:ascii="Arial" w:eastAsia="Calibri" w:hAnsi="Arial" w:cs="Arial"/>
          <w:sz w:val="32"/>
          <w:szCs w:val="32"/>
        </w:rPr>
        <w:t>8</w:t>
      </w:r>
      <w:r w:rsidR="0017310C" w:rsidRPr="0017310C">
        <w:rPr>
          <w:rFonts w:ascii="Arial" w:eastAsia="Calibri" w:hAnsi="Arial" w:cs="Arial"/>
          <w:sz w:val="32"/>
          <w:szCs w:val="32"/>
        </w:rPr>
        <w:t xml:space="preserve"> годов</w:t>
      </w:r>
      <w:r w:rsidR="00D97E7B">
        <w:rPr>
          <w:rFonts w:ascii="Arial" w:eastAsia="Calibri" w:hAnsi="Arial" w:cs="Arial"/>
          <w:sz w:val="32"/>
          <w:szCs w:val="32"/>
        </w:rPr>
        <w:t>»</w:t>
      </w:r>
    </w:p>
    <w:p w14:paraId="2A5932EA" w14:textId="77777777" w:rsidR="002841EF" w:rsidRDefault="002841EF" w:rsidP="0031412C">
      <w:pPr>
        <w:pStyle w:val="a3"/>
        <w:jc w:val="center"/>
        <w:rPr>
          <w:rFonts w:ascii="Times New Roman" w:eastAsia="Calibri" w:hAnsi="Times New Roman" w:cs="Times New Roman"/>
          <w:sz w:val="32"/>
          <w:szCs w:val="32"/>
        </w:rPr>
      </w:pPr>
    </w:p>
    <w:p w14:paraId="3B030B68" w14:textId="77777777" w:rsidR="0017310C" w:rsidRPr="0017310C" w:rsidRDefault="0017310C" w:rsidP="0017310C">
      <w:pPr>
        <w:spacing w:after="0" w:line="240" w:lineRule="auto"/>
        <w:jc w:val="both"/>
        <w:rPr>
          <w:rFonts w:ascii="Arial" w:hAnsi="Arial" w:cs="Arial"/>
          <w:sz w:val="24"/>
          <w:szCs w:val="24"/>
          <w:lang w:eastAsia="ru-RU"/>
        </w:rPr>
      </w:pPr>
      <w:r>
        <w:rPr>
          <w:rFonts w:ascii="Arial" w:hAnsi="Arial" w:cs="Arial"/>
          <w:sz w:val="24"/>
          <w:szCs w:val="24"/>
          <w:lang w:eastAsia="ru-RU"/>
        </w:rPr>
        <w:t xml:space="preserve">       </w:t>
      </w:r>
      <w:r w:rsidRPr="0017310C">
        <w:rPr>
          <w:rFonts w:ascii="Arial" w:hAnsi="Arial" w:cs="Arial"/>
          <w:sz w:val="24"/>
          <w:szCs w:val="24"/>
          <w:lang w:eastAsia="ru-RU"/>
        </w:rPr>
        <w:t>В соответствии с постановлением администрации Выгоничского района от 25.12.2019 №653 «О положении формирования и финансового обеспечения выполнения муниципального задания на оказание муниципальных услуг (выполнение работ) муниципальными учреждениями Выгоничского района»", администрация Выгоничского района</w:t>
      </w:r>
    </w:p>
    <w:p w14:paraId="7ED96ACC" w14:textId="77777777" w:rsidR="0017310C" w:rsidRPr="0017310C" w:rsidRDefault="0017310C" w:rsidP="0017310C">
      <w:pPr>
        <w:spacing w:after="0" w:line="240" w:lineRule="auto"/>
        <w:jc w:val="both"/>
        <w:rPr>
          <w:rFonts w:ascii="Arial" w:hAnsi="Arial" w:cs="Arial"/>
          <w:sz w:val="24"/>
          <w:szCs w:val="24"/>
          <w:lang w:eastAsia="ru-RU"/>
        </w:rPr>
      </w:pPr>
    </w:p>
    <w:p w14:paraId="75E30207" w14:textId="77777777" w:rsidR="0017310C" w:rsidRPr="0017310C" w:rsidRDefault="0017310C" w:rsidP="0017310C">
      <w:pPr>
        <w:spacing w:after="0" w:line="240" w:lineRule="auto"/>
        <w:jc w:val="both"/>
        <w:rPr>
          <w:rFonts w:ascii="Arial" w:hAnsi="Arial" w:cs="Arial"/>
          <w:sz w:val="24"/>
          <w:szCs w:val="24"/>
          <w:lang w:eastAsia="ru-RU"/>
        </w:rPr>
      </w:pPr>
      <w:r w:rsidRPr="0017310C">
        <w:rPr>
          <w:rFonts w:ascii="Arial" w:hAnsi="Arial" w:cs="Arial"/>
          <w:sz w:val="24"/>
          <w:szCs w:val="24"/>
          <w:lang w:eastAsia="ru-RU"/>
        </w:rPr>
        <w:t>ПОСТАНОВЛЯЕТ:</w:t>
      </w:r>
    </w:p>
    <w:p w14:paraId="20D1B25E" w14:textId="4F6420EE" w:rsidR="0017310C" w:rsidRDefault="0017310C" w:rsidP="0017310C">
      <w:pPr>
        <w:spacing w:after="0" w:line="240" w:lineRule="auto"/>
        <w:jc w:val="both"/>
        <w:rPr>
          <w:rFonts w:ascii="Arial" w:hAnsi="Arial" w:cs="Arial"/>
          <w:sz w:val="24"/>
          <w:szCs w:val="24"/>
          <w:lang w:eastAsia="ru-RU"/>
        </w:rPr>
      </w:pPr>
      <w:r w:rsidRPr="0017310C">
        <w:rPr>
          <w:rFonts w:ascii="Arial" w:hAnsi="Arial" w:cs="Arial"/>
          <w:sz w:val="24"/>
          <w:szCs w:val="24"/>
          <w:lang w:eastAsia="ru-RU"/>
        </w:rPr>
        <w:t xml:space="preserve">1. </w:t>
      </w:r>
      <w:r w:rsidR="00D97E7B">
        <w:rPr>
          <w:rFonts w:ascii="Arial" w:hAnsi="Arial" w:cs="Arial"/>
          <w:sz w:val="24"/>
          <w:szCs w:val="24"/>
          <w:lang w:eastAsia="ru-RU"/>
        </w:rPr>
        <w:t>Внести изменения в</w:t>
      </w:r>
      <w:r w:rsidRPr="0017310C">
        <w:rPr>
          <w:rFonts w:ascii="Arial" w:hAnsi="Arial" w:cs="Arial"/>
          <w:sz w:val="24"/>
          <w:szCs w:val="24"/>
          <w:lang w:eastAsia="ru-RU"/>
        </w:rPr>
        <w:t xml:space="preserve"> значения базовых нормативов затрат на оказание муниципальных услуг (выполнение работ) муниципальными учреждениями, подведомственными администрации Выгоничского района, применяемых при расчете объема субсидии на финансовое обеспечение выполнения муниципального задания на оказание муниципального услуг (выполнение работ) на 202</w:t>
      </w:r>
      <w:r w:rsidR="003440D0">
        <w:rPr>
          <w:rFonts w:ascii="Arial" w:hAnsi="Arial" w:cs="Arial"/>
          <w:sz w:val="24"/>
          <w:szCs w:val="24"/>
          <w:lang w:eastAsia="ru-RU"/>
        </w:rPr>
        <w:t>6</w:t>
      </w:r>
      <w:r w:rsidRPr="0017310C">
        <w:rPr>
          <w:rFonts w:ascii="Arial" w:hAnsi="Arial" w:cs="Arial"/>
          <w:sz w:val="24"/>
          <w:szCs w:val="24"/>
          <w:lang w:eastAsia="ru-RU"/>
        </w:rPr>
        <w:t xml:space="preserve"> год и на плановый период 202</w:t>
      </w:r>
      <w:r w:rsidR="003440D0">
        <w:rPr>
          <w:rFonts w:ascii="Arial" w:hAnsi="Arial" w:cs="Arial"/>
          <w:sz w:val="24"/>
          <w:szCs w:val="24"/>
          <w:lang w:eastAsia="ru-RU"/>
        </w:rPr>
        <w:t>7</w:t>
      </w:r>
      <w:r w:rsidRPr="0017310C">
        <w:rPr>
          <w:rFonts w:ascii="Arial" w:hAnsi="Arial" w:cs="Arial"/>
          <w:sz w:val="24"/>
          <w:szCs w:val="24"/>
          <w:lang w:eastAsia="ru-RU"/>
        </w:rPr>
        <w:t xml:space="preserve"> и 202</w:t>
      </w:r>
      <w:r w:rsidR="003440D0">
        <w:rPr>
          <w:rFonts w:ascii="Arial" w:hAnsi="Arial" w:cs="Arial"/>
          <w:sz w:val="24"/>
          <w:szCs w:val="24"/>
          <w:lang w:eastAsia="ru-RU"/>
        </w:rPr>
        <w:t>8</w:t>
      </w:r>
      <w:r w:rsidRPr="0017310C">
        <w:rPr>
          <w:rFonts w:ascii="Arial" w:hAnsi="Arial" w:cs="Arial"/>
          <w:sz w:val="24"/>
          <w:szCs w:val="24"/>
          <w:lang w:eastAsia="ru-RU"/>
        </w:rPr>
        <w:t xml:space="preserve"> годов</w:t>
      </w:r>
      <w:r w:rsidR="00FE304E">
        <w:rPr>
          <w:rFonts w:ascii="Arial" w:hAnsi="Arial" w:cs="Arial"/>
          <w:sz w:val="24"/>
          <w:szCs w:val="24"/>
          <w:lang w:eastAsia="ru-RU"/>
        </w:rPr>
        <w:t xml:space="preserve">, утвержденных </w:t>
      </w:r>
      <w:r w:rsidR="00FE304E" w:rsidRPr="00FE304E">
        <w:rPr>
          <w:rFonts w:ascii="Arial" w:hAnsi="Arial" w:cs="Arial"/>
          <w:sz w:val="24"/>
          <w:szCs w:val="24"/>
          <w:lang w:eastAsia="ru-RU"/>
        </w:rPr>
        <w:t>Постановление</w:t>
      </w:r>
      <w:r w:rsidR="00FE304E">
        <w:rPr>
          <w:rFonts w:ascii="Arial" w:hAnsi="Arial" w:cs="Arial"/>
          <w:sz w:val="24"/>
          <w:szCs w:val="24"/>
          <w:lang w:eastAsia="ru-RU"/>
        </w:rPr>
        <w:t xml:space="preserve">м </w:t>
      </w:r>
      <w:r w:rsidR="00FE304E" w:rsidRPr="00FE304E">
        <w:rPr>
          <w:rFonts w:ascii="Arial" w:hAnsi="Arial" w:cs="Arial"/>
          <w:sz w:val="24"/>
          <w:szCs w:val="24"/>
          <w:lang w:eastAsia="ru-RU"/>
        </w:rPr>
        <w:t xml:space="preserve"> администрации          Выгоничского района от 19.12.2025 № 713 «Об утверждении значений базовых нормативов затрат, корректирующих коэффициентов к базовым нормативам затрат, значений нормативных затрат на единицу услуги (работы) на оказание муниципальных услуг муниципальными учреждениями, подведомственными администрации Выгоничского района на 2026 год и на плановый период 2027 и 2028 годов»</w:t>
      </w:r>
      <w:r w:rsidR="00FE304E">
        <w:rPr>
          <w:rFonts w:ascii="Arial" w:hAnsi="Arial" w:cs="Arial"/>
          <w:sz w:val="24"/>
          <w:szCs w:val="24"/>
          <w:lang w:eastAsia="ru-RU"/>
        </w:rPr>
        <w:t xml:space="preserve"> (а редакции Постановления № 295 от 14.04.2026 года)  </w:t>
      </w:r>
      <w:r w:rsidR="00BD1EB0" w:rsidRPr="00BD1EB0">
        <w:rPr>
          <w:rFonts w:ascii="Arial" w:hAnsi="Arial" w:cs="Arial"/>
          <w:sz w:val="24"/>
          <w:szCs w:val="24"/>
          <w:lang w:eastAsia="ru-RU"/>
        </w:rPr>
        <w:t xml:space="preserve"> </w:t>
      </w:r>
      <w:r w:rsidR="00BD1EB0">
        <w:rPr>
          <w:rFonts w:ascii="Arial" w:hAnsi="Arial" w:cs="Arial"/>
          <w:sz w:val="24"/>
          <w:szCs w:val="24"/>
          <w:lang w:eastAsia="ru-RU"/>
        </w:rPr>
        <w:t xml:space="preserve">изложив </w:t>
      </w:r>
      <w:r w:rsidR="004963E1">
        <w:rPr>
          <w:rFonts w:ascii="Arial" w:hAnsi="Arial" w:cs="Arial"/>
          <w:sz w:val="24"/>
          <w:szCs w:val="24"/>
          <w:lang w:eastAsia="ru-RU"/>
        </w:rPr>
        <w:t>Приложение 1</w:t>
      </w:r>
      <w:r w:rsidRPr="0017310C">
        <w:rPr>
          <w:rFonts w:ascii="Arial" w:hAnsi="Arial" w:cs="Arial"/>
          <w:sz w:val="24"/>
          <w:szCs w:val="24"/>
          <w:lang w:eastAsia="ru-RU"/>
        </w:rPr>
        <w:t xml:space="preserve">,  </w:t>
      </w:r>
      <w:r w:rsidR="003B2DE9">
        <w:rPr>
          <w:rFonts w:ascii="Arial" w:hAnsi="Arial" w:cs="Arial"/>
          <w:sz w:val="24"/>
          <w:szCs w:val="24"/>
          <w:lang w:eastAsia="ru-RU"/>
        </w:rPr>
        <w:t xml:space="preserve">в </w:t>
      </w:r>
      <w:r w:rsidR="004963E1">
        <w:rPr>
          <w:rFonts w:ascii="Arial" w:hAnsi="Arial" w:cs="Arial"/>
          <w:sz w:val="24"/>
          <w:szCs w:val="24"/>
          <w:lang w:eastAsia="ru-RU"/>
        </w:rPr>
        <w:t>редакции согласно Приложению 1 к настоящему постановлению</w:t>
      </w:r>
      <w:r w:rsidRPr="0017310C">
        <w:rPr>
          <w:rFonts w:ascii="Arial" w:hAnsi="Arial" w:cs="Arial"/>
          <w:sz w:val="24"/>
          <w:szCs w:val="24"/>
          <w:lang w:eastAsia="ru-RU"/>
        </w:rPr>
        <w:t>.</w:t>
      </w:r>
    </w:p>
    <w:p w14:paraId="7E58B44E" w14:textId="77777777" w:rsidR="00AD25FB" w:rsidRPr="0017310C" w:rsidRDefault="00AD25FB" w:rsidP="0017310C">
      <w:pPr>
        <w:spacing w:after="0" w:line="240" w:lineRule="auto"/>
        <w:jc w:val="both"/>
        <w:rPr>
          <w:rFonts w:ascii="Arial" w:hAnsi="Arial" w:cs="Arial"/>
          <w:sz w:val="24"/>
          <w:szCs w:val="24"/>
          <w:lang w:eastAsia="ru-RU"/>
        </w:rPr>
      </w:pPr>
    </w:p>
    <w:p w14:paraId="27B48250" w14:textId="3CE8864B" w:rsidR="0017310C" w:rsidRDefault="003B2DE9" w:rsidP="0017310C">
      <w:pPr>
        <w:spacing w:after="0" w:line="240" w:lineRule="auto"/>
        <w:jc w:val="both"/>
        <w:rPr>
          <w:rFonts w:ascii="Arial" w:hAnsi="Arial" w:cs="Arial"/>
          <w:sz w:val="24"/>
          <w:szCs w:val="24"/>
          <w:lang w:eastAsia="ru-RU"/>
        </w:rPr>
      </w:pPr>
      <w:r>
        <w:rPr>
          <w:rFonts w:ascii="Arial" w:hAnsi="Arial" w:cs="Arial"/>
          <w:sz w:val="24"/>
          <w:szCs w:val="24"/>
          <w:lang w:eastAsia="ru-RU"/>
        </w:rPr>
        <w:t>2</w:t>
      </w:r>
      <w:r w:rsidR="0017310C" w:rsidRPr="0017310C">
        <w:rPr>
          <w:rFonts w:ascii="Arial" w:hAnsi="Arial" w:cs="Arial"/>
          <w:sz w:val="24"/>
          <w:szCs w:val="24"/>
          <w:lang w:eastAsia="ru-RU"/>
        </w:rPr>
        <w:t>.</w:t>
      </w:r>
      <w:r w:rsidR="0017310C" w:rsidRPr="0017310C">
        <w:rPr>
          <w:rFonts w:ascii="Arial" w:hAnsi="Arial" w:cs="Arial"/>
          <w:sz w:val="24"/>
          <w:szCs w:val="24"/>
          <w:lang w:eastAsia="ru-RU"/>
        </w:rPr>
        <w:tab/>
      </w:r>
      <w:r w:rsidR="00D97E7B">
        <w:rPr>
          <w:rFonts w:ascii="Arial" w:hAnsi="Arial" w:cs="Arial"/>
          <w:sz w:val="24"/>
          <w:szCs w:val="24"/>
          <w:lang w:eastAsia="ru-RU"/>
        </w:rPr>
        <w:t>Внести изменения в</w:t>
      </w:r>
      <w:r w:rsidR="0017310C" w:rsidRPr="0017310C">
        <w:rPr>
          <w:rFonts w:ascii="Arial" w:hAnsi="Arial" w:cs="Arial"/>
          <w:sz w:val="24"/>
          <w:szCs w:val="24"/>
          <w:lang w:eastAsia="ru-RU"/>
        </w:rPr>
        <w:t xml:space="preserve"> нормативные затраты на оказание единицы муниципальной услуги (выполнение работы), применяемой при расчете объема субсидии на финансовое обеспечение выполнения муниципального задания на оказание муниципальных услуг (выполнение работ) на 202</w:t>
      </w:r>
      <w:r w:rsidR="003440D0">
        <w:rPr>
          <w:rFonts w:ascii="Arial" w:hAnsi="Arial" w:cs="Arial"/>
          <w:sz w:val="24"/>
          <w:szCs w:val="24"/>
          <w:lang w:eastAsia="ru-RU"/>
        </w:rPr>
        <w:t>6</w:t>
      </w:r>
      <w:r w:rsidR="0017310C" w:rsidRPr="0017310C">
        <w:rPr>
          <w:rFonts w:ascii="Arial" w:hAnsi="Arial" w:cs="Arial"/>
          <w:sz w:val="24"/>
          <w:szCs w:val="24"/>
          <w:lang w:eastAsia="ru-RU"/>
        </w:rPr>
        <w:t xml:space="preserve"> год и на плановый период 202</w:t>
      </w:r>
      <w:r w:rsidR="003440D0">
        <w:rPr>
          <w:rFonts w:ascii="Arial" w:hAnsi="Arial" w:cs="Arial"/>
          <w:sz w:val="24"/>
          <w:szCs w:val="24"/>
          <w:lang w:eastAsia="ru-RU"/>
        </w:rPr>
        <w:t>7</w:t>
      </w:r>
      <w:r w:rsidR="0017310C" w:rsidRPr="0017310C">
        <w:rPr>
          <w:rFonts w:ascii="Arial" w:hAnsi="Arial" w:cs="Arial"/>
          <w:sz w:val="24"/>
          <w:szCs w:val="24"/>
          <w:lang w:eastAsia="ru-RU"/>
        </w:rPr>
        <w:t xml:space="preserve"> и 202</w:t>
      </w:r>
      <w:r w:rsidR="003440D0">
        <w:rPr>
          <w:rFonts w:ascii="Arial" w:hAnsi="Arial" w:cs="Arial"/>
          <w:sz w:val="24"/>
          <w:szCs w:val="24"/>
          <w:lang w:eastAsia="ru-RU"/>
        </w:rPr>
        <w:t>8</w:t>
      </w:r>
      <w:r w:rsidR="0017310C" w:rsidRPr="0017310C">
        <w:rPr>
          <w:rFonts w:ascii="Arial" w:hAnsi="Arial" w:cs="Arial"/>
          <w:sz w:val="24"/>
          <w:szCs w:val="24"/>
          <w:lang w:eastAsia="ru-RU"/>
        </w:rPr>
        <w:t xml:space="preserve"> годов</w:t>
      </w:r>
      <w:r w:rsidR="00FE304E">
        <w:rPr>
          <w:rFonts w:ascii="Arial" w:hAnsi="Arial" w:cs="Arial"/>
          <w:sz w:val="24"/>
          <w:szCs w:val="24"/>
          <w:lang w:eastAsia="ru-RU"/>
        </w:rPr>
        <w:t xml:space="preserve">, </w:t>
      </w:r>
      <w:r w:rsidR="00FE304E" w:rsidRPr="00FE304E">
        <w:rPr>
          <w:rFonts w:ascii="Arial" w:hAnsi="Arial" w:cs="Arial"/>
          <w:sz w:val="24"/>
          <w:szCs w:val="24"/>
          <w:lang w:eastAsia="ru-RU"/>
        </w:rPr>
        <w:t>утвержденных Постановлением  администрации          Выгоничского района от 19.12.2025 № 713 «Об утверждении значений базовых нормативов затрат, корректирующих коэффициентов к базовым нормативам затрат, значений нормативных затрат на единицу услуги (работы) на оказание муниципальных услуг муниципальными учреждениями, подведомственными администрации Выгоничского района на 2026 год и на плановый период 2027 и 2028 годов» (а редакции Постановления № 295 от 14.04.2026 года)</w:t>
      </w:r>
      <w:r w:rsidR="004963E1">
        <w:rPr>
          <w:rFonts w:ascii="Arial" w:hAnsi="Arial" w:cs="Arial"/>
          <w:sz w:val="24"/>
          <w:szCs w:val="24"/>
          <w:lang w:eastAsia="ru-RU"/>
        </w:rPr>
        <w:t xml:space="preserve"> </w:t>
      </w:r>
      <w:r w:rsidR="00BD1EB0">
        <w:rPr>
          <w:rFonts w:ascii="Arial" w:hAnsi="Arial" w:cs="Arial"/>
          <w:sz w:val="24"/>
          <w:szCs w:val="24"/>
          <w:lang w:eastAsia="ru-RU"/>
        </w:rPr>
        <w:t xml:space="preserve">изложив </w:t>
      </w:r>
      <w:r w:rsidR="004963E1">
        <w:rPr>
          <w:rFonts w:ascii="Arial" w:hAnsi="Arial" w:cs="Arial"/>
          <w:sz w:val="24"/>
          <w:szCs w:val="24"/>
          <w:lang w:eastAsia="ru-RU"/>
        </w:rPr>
        <w:t>Приложение</w:t>
      </w:r>
      <w:r w:rsidR="00BD1EB0">
        <w:rPr>
          <w:rFonts w:ascii="Arial" w:hAnsi="Arial" w:cs="Arial"/>
          <w:sz w:val="24"/>
          <w:szCs w:val="24"/>
          <w:lang w:eastAsia="ru-RU"/>
        </w:rPr>
        <w:t xml:space="preserve"> </w:t>
      </w:r>
      <w:r w:rsidR="004963E1">
        <w:rPr>
          <w:rFonts w:ascii="Arial" w:hAnsi="Arial" w:cs="Arial"/>
          <w:sz w:val="24"/>
          <w:szCs w:val="24"/>
          <w:lang w:eastAsia="ru-RU"/>
        </w:rPr>
        <w:t>3</w:t>
      </w:r>
      <w:r w:rsidR="0017310C" w:rsidRPr="0017310C">
        <w:rPr>
          <w:rFonts w:ascii="Arial" w:hAnsi="Arial" w:cs="Arial"/>
          <w:sz w:val="24"/>
          <w:szCs w:val="24"/>
          <w:lang w:eastAsia="ru-RU"/>
        </w:rPr>
        <w:t xml:space="preserve">, </w:t>
      </w:r>
      <w:r w:rsidR="004963E1" w:rsidRPr="004963E1">
        <w:rPr>
          <w:rFonts w:ascii="Arial" w:hAnsi="Arial" w:cs="Arial"/>
          <w:sz w:val="24"/>
          <w:szCs w:val="24"/>
          <w:lang w:eastAsia="ru-RU"/>
        </w:rPr>
        <w:t xml:space="preserve">в редакции согласно Приложению </w:t>
      </w:r>
      <w:r w:rsidR="004963E1">
        <w:rPr>
          <w:rFonts w:ascii="Arial" w:hAnsi="Arial" w:cs="Arial"/>
          <w:sz w:val="24"/>
          <w:szCs w:val="24"/>
          <w:lang w:eastAsia="ru-RU"/>
        </w:rPr>
        <w:t>2</w:t>
      </w:r>
      <w:r w:rsidR="004963E1" w:rsidRPr="004963E1">
        <w:rPr>
          <w:rFonts w:ascii="Arial" w:hAnsi="Arial" w:cs="Arial"/>
          <w:sz w:val="24"/>
          <w:szCs w:val="24"/>
          <w:lang w:eastAsia="ru-RU"/>
        </w:rPr>
        <w:t xml:space="preserve"> к настоящему постановлению.</w:t>
      </w:r>
    </w:p>
    <w:p w14:paraId="774D937E" w14:textId="77777777" w:rsidR="00AD25FB" w:rsidRDefault="00AD25FB" w:rsidP="0017310C">
      <w:pPr>
        <w:spacing w:after="0" w:line="240" w:lineRule="auto"/>
        <w:jc w:val="both"/>
        <w:rPr>
          <w:rFonts w:ascii="Arial" w:hAnsi="Arial" w:cs="Arial"/>
          <w:sz w:val="24"/>
          <w:szCs w:val="24"/>
          <w:lang w:eastAsia="ru-RU"/>
        </w:rPr>
      </w:pPr>
    </w:p>
    <w:p w14:paraId="4CD390A4" w14:textId="0E2341AD" w:rsidR="00AD25FB" w:rsidRDefault="00AD25FB" w:rsidP="0017310C">
      <w:pPr>
        <w:spacing w:after="0" w:line="240" w:lineRule="auto"/>
        <w:jc w:val="both"/>
        <w:rPr>
          <w:rFonts w:ascii="Arial" w:hAnsi="Arial" w:cs="Arial"/>
          <w:sz w:val="24"/>
          <w:szCs w:val="24"/>
          <w:lang w:eastAsia="ru-RU"/>
        </w:rPr>
      </w:pPr>
      <w:r>
        <w:rPr>
          <w:rFonts w:ascii="Arial" w:hAnsi="Arial" w:cs="Arial"/>
          <w:sz w:val="24"/>
          <w:szCs w:val="24"/>
          <w:lang w:eastAsia="ru-RU"/>
        </w:rPr>
        <w:t xml:space="preserve">3.   </w:t>
      </w:r>
      <w:r w:rsidR="005774E5">
        <w:rPr>
          <w:rFonts w:ascii="Arial" w:hAnsi="Arial" w:cs="Arial"/>
          <w:sz w:val="24"/>
          <w:szCs w:val="24"/>
          <w:lang w:eastAsia="ru-RU"/>
        </w:rPr>
        <w:t>П</w:t>
      </w:r>
      <w:r>
        <w:rPr>
          <w:rFonts w:ascii="Arial" w:hAnsi="Arial" w:cs="Arial"/>
          <w:sz w:val="24"/>
          <w:szCs w:val="24"/>
          <w:lang w:eastAsia="ru-RU"/>
        </w:rPr>
        <w:t>остановление вступает в силу с момента подписания.</w:t>
      </w:r>
    </w:p>
    <w:p w14:paraId="1524E20A" w14:textId="77777777" w:rsidR="00AD25FB" w:rsidRPr="0017310C" w:rsidRDefault="00AD25FB" w:rsidP="0017310C">
      <w:pPr>
        <w:spacing w:after="0" w:line="240" w:lineRule="auto"/>
        <w:jc w:val="both"/>
        <w:rPr>
          <w:rFonts w:ascii="Arial" w:hAnsi="Arial" w:cs="Arial"/>
          <w:sz w:val="24"/>
          <w:szCs w:val="24"/>
          <w:lang w:eastAsia="ru-RU"/>
        </w:rPr>
      </w:pPr>
    </w:p>
    <w:p w14:paraId="52F7F973" w14:textId="309424B4" w:rsidR="0017310C" w:rsidRDefault="00AD25FB" w:rsidP="0017310C">
      <w:pPr>
        <w:spacing w:after="0" w:line="240" w:lineRule="auto"/>
        <w:jc w:val="both"/>
        <w:rPr>
          <w:rFonts w:ascii="Arial" w:hAnsi="Arial" w:cs="Arial"/>
          <w:sz w:val="24"/>
          <w:szCs w:val="24"/>
          <w:lang w:eastAsia="ru-RU"/>
        </w:rPr>
      </w:pPr>
      <w:r>
        <w:rPr>
          <w:rFonts w:ascii="Arial" w:hAnsi="Arial" w:cs="Arial"/>
          <w:sz w:val="24"/>
          <w:szCs w:val="24"/>
          <w:lang w:eastAsia="ru-RU"/>
        </w:rPr>
        <w:t>4</w:t>
      </w:r>
      <w:r w:rsidR="0017310C" w:rsidRPr="0017310C">
        <w:rPr>
          <w:rFonts w:ascii="Arial" w:hAnsi="Arial" w:cs="Arial"/>
          <w:sz w:val="24"/>
          <w:szCs w:val="24"/>
          <w:lang w:eastAsia="ru-RU"/>
        </w:rPr>
        <w:t xml:space="preserve">. </w:t>
      </w:r>
      <w:r>
        <w:rPr>
          <w:rFonts w:ascii="Arial" w:hAnsi="Arial" w:cs="Arial"/>
          <w:sz w:val="24"/>
          <w:szCs w:val="24"/>
          <w:lang w:eastAsia="ru-RU"/>
        </w:rPr>
        <w:t xml:space="preserve"> </w:t>
      </w:r>
      <w:r w:rsidR="005774E5">
        <w:rPr>
          <w:rFonts w:ascii="Arial" w:hAnsi="Arial" w:cs="Arial"/>
          <w:sz w:val="24"/>
          <w:szCs w:val="24"/>
          <w:lang w:eastAsia="ru-RU"/>
        </w:rPr>
        <w:t>П</w:t>
      </w:r>
      <w:r w:rsidR="0017310C" w:rsidRPr="0017310C">
        <w:rPr>
          <w:rFonts w:ascii="Arial" w:hAnsi="Arial" w:cs="Arial"/>
          <w:sz w:val="24"/>
          <w:szCs w:val="24"/>
          <w:lang w:eastAsia="ru-RU"/>
        </w:rPr>
        <w:t xml:space="preserve">остановление </w:t>
      </w:r>
      <w:r w:rsidR="005774E5">
        <w:rPr>
          <w:rFonts w:ascii="Arial" w:hAnsi="Arial" w:cs="Arial"/>
          <w:sz w:val="24"/>
          <w:szCs w:val="24"/>
          <w:lang w:eastAsia="ru-RU"/>
        </w:rPr>
        <w:t xml:space="preserve">подлежит </w:t>
      </w:r>
      <w:r w:rsidR="0017310C" w:rsidRPr="0017310C">
        <w:rPr>
          <w:rFonts w:ascii="Arial" w:hAnsi="Arial" w:cs="Arial"/>
          <w:sz w:val="24"/>
          <w:szCs w:val="24"/>
          <w:lang w:eastAsia="ru-RU"/>
        </w:rPr>
        <w:t>разме</w:t>
      </w:r>
      <w:r w:rsidR="005774E5">
        <w:rPr>
          <w:rFonts w:ascii="Arial" w:hAnsi="Arial" w:cs="Arial"/>
          <w:sz w:val="24"/>
          <w:szCs w:val="24"/>
          <w:lang w:eastAsia="ru-RU"/>
        </w:rPr>
        <w:t>щению</w:t>
      </w:r>
      <w:r w:rsidR="0017310C" w:rsidRPr="0017310C">
        <w:rPr>
          <w:rFonts w:ascii="Arial" w:hAnsi="Arial" w:cs="Arial"/>
          <w:sz w:val="24"/>
          <w:szCs w:val="24"/>
          <w:lang w:eastAsia="ru-RU"/>
        </w:rPr>
        <w:t xml:space="preserve"> на официальном сайте администрации Выгоничского муниципального района</w:t>
      </w:r>
      <w:r>
        <w:rPr>
          <w:rFonts w:ascii="Arial" w:hAnsi="Arial" w:cs="Arial"/>
          <w:sz w:val="24"/>
          <w:szCs w:val="24"/>
          <w:lang w:eastAsia="ru-RU"/>
        </w:rPr>
        <w:t>.</w:t>
      </w:r>
    </w:p>
    <w:p w14:paraId="1C833647" w14:textId="77777777" w:rsidR="00AD25FB" w:rsidRPr="0017310C" w:rsidRDefault="00AD25FB" w:rsidP="0017310C">
      <w:pPr>
        <w:spacing w:after="0" w:line="240" w:lineRule="auto"/>
        <w:jc w:val="both"/>
        <w:rPr>
          <w:rFonts w:ascii="Arial" w:hAnsi="Arial" w:cs="Arial"/>
          <w:sz w:val="24"/>
          <w:szCs w:val="24"/>
          <w:lang w:eastAsia="ru-RU"/>
        </w:rPr>
      </w:pPr>
    </w:p>
    <w:p w14:paraId="0E298812" w14:textId="0945D858" w:rsidR="0017310C" w:rsidRPr="0017310C" w:rsidRDefault="00AD25FB" w:rsidP="0017310C">
      <w:pPr>
        <w:spacing w:after="0" w:line="240" w:lineRule="auto"/>
        <w:jc w:val="both"/>
        <w:rPr>
          <w:rFonts w:ascii="Arial" w:hAnsi="Arial" w:cs="Arial"/>
          <w:sz w:val="24"/>
          <w:szCs w:val="24"/>
          <w:lang w:eastAsia="ru-RU"/>
        </w:rPr>
      </w:pPr>
      <w:r>
        <w:rPr>
          <w:rFonts w:ascii="Arial" w:hAnsi="Arial" w:cs="Arial"/>
          <w:sz w:val="24"/>
          <w:szCs w:val="24"/>
          <w:lang w:eastAsia="ru-RU"/>
        </w:rPr>
        <w:t>5</w:t>
      </w:r>
      <w:r w:rsidR="0017310C" w:rsidRPr="0017310C">
        <w:rPr>
          <w:rFonts w:ascii="Arial" w:hAnsi="Arial" w:cs="Arial"/>
          <w:sz w:val="24"/>
          <w:szCs w:val="24"/>
          <w:lang w:eastAsia="ru-RU"/>
        </w:rPr>
        <w:t>.</w:t>
      </w:r>
      <w:r w:rsidR="0017310C" w:rsidRPr="0017310C">
        <w:rPr>
          <w:rFonts w:ascii="Arial" w:hAnsi="Arial" w:cs="Arial"/>
          <w:sz w:val="24"/>
          <w:szCs w:val="24"/>
          <w:lang w:eastAsia="ru-RU"/>
        </w:rPr>
        <w:tab/>
        <w:t>Контроль за исполнением настоящего постановления возложить на заместителя главы администрации района О.А. Зубкову.</w:t>
      </w:r>
    </w:p>
    <w:p w14:paraId="6A55E577" w14:textId="77777777" w:rsidR="0017310C" w:rsidRPr="0017310C" w:rsidRDefault="0017310C" w:rsidP="0017310C">
      <w:pPr>
        <w:spacing w:after="0" w:line="240" w:lineRule="auto"/>
        <w:jc w:val="both"/>
        <w:rPr>
          <w:rFonts w:ascii="Arial" w:hAnsi="Arial" w:cs="Arial"/>
          <w:sz w:val="24"/>
          <w:szCs w:val="24"/>
          <w:lang w:eastAsia="ru-RU"/>
        </w:rPr>
      </w:pPr>
    </w:p>
    <w:p w14:paraId="7C50F8A5" w14:textId="77777777" w:rsidR="0017310C" w:rsidRPr="0017310C" w:rsidRDefault="0017310C" w:rsidP="0017310C">
      <w:pPr>
        <w:spacing w:after="0" w:line="240" w:lineRule="auto"/>
        <w:jc w:val="both"/>
        <w:rPr>
          <w:rFonts w:ascii="Arial" w:hAnsi="Arial" w:cs="Arial"/>
          <w:sz w:val="24"/>
          <w:szCs w:val="24"/>
          <w:lang w:eastAsia="ru-RU"/>
        </w:rPr>
      </w:pPr>
    </w:p>
    <w:p w14:paraId="495FB9CB" w14:textId="77777777" w:rsidR="002E5CC2" w:rsidRDefault="002E5CC2" w:rsidP="00B04EC7">
      <w:pPr>
        <w:spacing w:after="0" w:line="240" w:lineRule="auto"/>
        <w:jc w:val="both"/>
        <w:rPr>
          <w:rFonts w:ascii="Arial" w:hAnsi="Arial" w:cs="Arial"/>
          <w:sz w:val="24"/>
          <w:szCs w:val="24"/>
          <w:lang w:eastAsia="ru-RU"/>
        </w:rPr>
      </w:pPr>
    </w:p>
    <w:p w14:paraId="7867714A" w14:textId="77777777" w:rsidR="002841EF" w:rsidRDefault="00D97E7B" w:rsidP="002841EF">
      <w:pPr>
        <w:pStyle w:val="a3"/>
        <w:jc w:val="right"/>
        <w:rPr>
          <w:rFonts w:ascii="Arial" w:hAnsi="Arial" w:cs="Arial"/>
          <w:sz w:val="24"/>
          <w:szCs w:val="24"/>
          <w:lang w:eastAsia="ru-RU"/>
        </w:rPr>
      </w:pPr>
      <w:r>
        <w:rPr>
          <w:rFonts w:ascii="Arial" w:hAnsi="Arial" w:cs="Arial"/>
          <w:sz w:val="24"/>
          <w:szCs w:val="24"/>
          <w:lang w:eastAsia="ru-RU"/>
        </w:rPr>
        <w:t>И.о.</w:t>
      </w:r>
      <w:r w:rsidR="002841EF">
        <w:rPr>
          <w:rFonts w:ascii="Arial" w:hAnsi="Arial" w:cs="Arial"/>
          <w:sz w:val="24"/>
          <w:szCs w:val="24"/>
          <w:lang w:eastAsia="ru-RU"/>
        </w:rPr>
        <w:t xml:space="preserve"> главы администрации Выгоничского района</w:t>
      </w:r>
    </w:p>
    <w:p w14:paraId="33722E34" w14:textId="63A4CF20" w:rsidR="002841EF" w:rsidRDefault="001A53AB" w:rsidP="002841EF">
      <w:pPr>
        <w:pStyle w:val="a3"/>
        <w:jc w:val="right"/>
        <w:rPr>
          <w:rFonts w:ascii="Arial" w:hAnsi="Arial" w:cs="Arial"/>
          <w:sz w:val="24"/>
          <w:szCs w:val="24"/>
          <w:lang w:eastAsia="ru-RU"/>
        </w:rPr>
      </w:pPr>
      <w:proofErr w:type="spellStart"/>
      <w:r>
        <w:rPr>
          <w:rFonts w:ascii="Arial" w:hAnsi="Arial" w:cs="Arial"/>
          <w:sz w:val="24"/>
          <w:szCs w:val="24"/>
          <w:lang w:eastAsia="ru-RU"/>
        </w:rPr>
        <w:t>О.А.Зубкова</w:t>
      </w:r>
      <w:proofErr w:type="spellEnd"/>
    </w:p>
    <w:p w14:paraId="3E63405B" w14:textId="77777777" w:rsidR="002841EF" w:rsidRDefault="002841EF" w:rsidP="002841EF">
      <w:pPr>
        <w:pStyle w:val="a3"/>
        <w:jc w:val="center"/>
        <w:rPr>
          <w:rFonts w:ascii="Times New Roman" w:hAnsi="Times New Roman" w:cs="Times New Roman"/>
          <w:b/>
          <w:sz w:val="36"/>
          <w:szCs w:val="36"/>
          <w:lang w:eastAsia="ru-RU"/>
        </w:rPr>
      </w:pPr>
    </w:p>
    <w:p w14:paraId="00A8B722" w14:textId="77777777" w:rsidR="002841EF" w:rsidRDefault="002841EF" w:rsidP="002841EF">
      <w:pPr>
        <w:pStyle w:val="a3"/>
        <w:jc w:val="center"/>
        <w:rPr>
          <w:rFonts w:ascii="Times New Roman" w:hAnsi="Times New Roman" w:cs="Times New Roman"/>
          <w:b/>
          <w:sz w:val="36"/>
          <w:szCs w:val="36"/>
          <w:lang w:eastAsia="ru-RU"/>
        </w:rPr>
      </w:pPr>
    </w:p>
    <w:p w14:paraId="63863F2F" w14:textId="77777777" w:rsidR="002841EF" w:rsidRDefault="002841EF" w:rsidP="002841EF">
      <w:pPr>
        <w:pStyle w:val="a3"/>
        <w:jc w:val="center"/>
        <w:rPr>
          <w:rFonts w:ascii="Times New Roman" w:hAnsi="Times New Roman" w:cs="Times New Roman"/>
          <w:b/>
          <w:sz w:val="36"/>
          <w:szCs w:val="36"/>
          <w:lang w:eastAsia="ru-RU"/>
        </w:rPr>
      </w:pPr>
    </w:p>
    <w:p w14:paraId="3032D1E2" w14:textId="77777777" w:rsidR="002841EF" w:rsidRDefault="002841EF" w:rsidP="002841EF">
      <w:pPr>
        <w:pStyle w:val="a3"/>
        <w:jc w:val="center"/>
        <w:rPr>
          <w:rFonts w:ascii="Times New Roman" w:hAnsi="Times New Roman" w:cs="Times New Roman"/>
          <w:b/>
          <w:sz w:val="36"/>
          <w:szCs w:val="36"/>
          <w:lang w:eastAsia="ru-RU"/>
        </w:rPr>
      </w:pPr>
    </w:p>
    <w:p w14:paraId="28AA87F2" w14:textId="77777777" w:rsidR="002841EF" w:rsidRDefault="002841EF" w:rsidP="002841EF">
      <w:pPr>
        <w:pStyle w:val="a3"/>
        <w:jc w:val="center"/>
        <w:rPr>
          <w:rFonts w:ascii="Times New Roman" w:hAnsi="Times New Roman" w:cs="Times New Roman"/>
          <w:b/>
          <w:sz w:val="36"/>
          <w:szCs w:val="36"/>
          <w:lang w:eastAsia="ru-RU"/>
        </w:rPr>
      </w:pPr>
    </w:p>
    <w:p w14:paraId="312E1546" w14:textId="77777777" w:rsidR="002841EF" w:rsidRDefault="002841EF" w:rsidP="002841EF">
      <w:pPr>
        <w:pStyle w:val="a3"/>
        <w:jc w:val="center"/>
        <w:rPr>
          <w:rFonts w:ascii="Times New Roman" w:hAnsi="Times New Roman" w:cs="Times New Roman"/>
          <w:b/>
          <w:sz w:val="36"/>
          <w:szCs w:val="36"/>
          <w:lang w:eastAsia="ru-RU"/>
        </w:rPr>
      </w:pPr>
    </w:p>
    <w:p w14:paraId="4FF2E769" w14:textId="77777777" w:rsidR="002841EF" w:rsidRDefault="002841EF" w:rsidP="002841EF">
      <w:pPr>
        <w:pStyle w:val="a3"/>
        <w:jc w:val="center"/>
        <w:rPr>
          <w:rFonts w:ascii="Arial" w:hAnsi="Arial" w:cs="Arial"/>
          <w:sz w:val="24"/>
          <w:szCs w:val="24"/>
          <w:lang w:eastAsia="ru-RU"/>
        </w:rPr>
      </w:pPr>
    </w:p>
    <w:sectPr w:rsidR="002841EF" w:rsidSect="00AD25FB">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E350A7"/>
    <w:multiLevelType w:val="hybridMultilevel"/>
    <w:tmpl w:val="8DAA22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868175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025B"/>
    <w:rsid w:val="00013084"/>
    <w:rsid w:val="00032C98"/>
    <w:rsid w:val="000D034C"/>
    <w:rsid w:val="001136D5"/>
    <w:rsid w:val="0017310C"/>
    <w:rsid w:val="001A167C"/>
    <w:rsid w:val="001A53AB"/>
    <w:rsid w:val="001E1DB9"/>
    <w:rsid w:val="002276B1"/>
    <w:rsid w:val="002841EF"/>
    <w:rsid w:val="00295413"/>
    <w:rsid w:val="002E5CC2"/>
    <w:rsid w:val="00303BDF"/>
    <w:rsid w:val="0031412C"/>
    <w:rsid w:val="003440D0"/>
    <w:rsid w:val="003B2DE9"/>
    <w:rsid w:val="003F76C9"/>
    <w:rsid w:val="0047339E"/>
    <w:rsid w:val="0048086A"/>
    <w:rsid w:val="00493165"/>
    <w:rsid w:val="004963E1"/>
    <w:rsid w:val="004D3385"/>
    <w:rsid w:val="004D50A8"/>
    <w:rsid w:val="00522519"/>
    <w:rsid w:val="0052503F"/>
    <w:rsid w:val="0054183F"/>
    <w:rsid w:val="005774E5"/>
    <w:rsid w:val="00585094"/>
    <w:rsid w:val="00611006"/>
    <w:rsid w:val="00624D39"/>
    <w:rsid w:val="006A0B41"/>
    <w:rsid w:val="006A6295"/>
    <w:rsid w:val="006E464D"/>
    <w:rsid w:val="0075060B"/>
    <w:rsid w:val="00753908"/>
    <w:rsid w:val="0077400F"/>
    <w:rsid w:val="007C0DB8"/>
    <w:rsid w:val="007C2F72"/>
    <w:rsid w:val="007C3FBF"/>
    <w:rsid w:val="00851729"/>
    <w:rsid w:val="0089025B"/>
    <w:rsid w:val="008B3174"/>
    <w:rsid w:val="008F0114"/>
    <w:rsid w:val="0091033A"/>
    <w:rsid w:val="00947003"/>
    <w:rsid w:val="009521B5"/>
    <w:rsid w:val="009C2C5E"/>
    <w:rsid w:val="009F27D0"/>
    <w:rsid w:val="00A478F2"/>
    <w:rsid w:val="00A90341"/>
    <w:rsid w:val="00AD25FB"/>
    <w:rsid w:val="00AD73CD"/>
    <w:rsid w:val="00B04EC7"/>
    <w:rsid w:val="00B47B27"/>
    <w:rsid w:val="00B927AA"/>
    <w:rsid w:val="00BD1EB0"/>
    <w:rsid w:val="00BE7BDA"/>
    <w:rsid w:val="00C53685"/>
    <w:rsid w:val="00D122D7"/>
    <w:rsid w:val="00D25126"/>
    <w:rsid w:val="00D56569"/>
    <w:rsid w:val="00D947C6"/>
    <w:rsid w:val="00D97E7B"/>
    <w:rsid w:val="00DC0C47"/>
    <w:rsid w:val="00E72A92"/>
    <w:rsid w:val="00EA29F2"/>
    <w:rsid w:val="00F00272"/>
    <w:rsid w:val="00F15E2E"/>
    <w:rsid w:val="00FB1672"/>
    <w:rsid w:val="00FD0034"/>
    <w:rsid w:val="00FE30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77801"/>
  <w15:docId w15:val="{50F36DF6-4750-4E64-943B-A75140FBB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41EF"/>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841EF"/>
    <w:pPr>
      <w:spacing w:after="0" w:line="240" w:lineRule="auto"/>
    </w:pPr>
  </w:style>
  <w:style w:type="table" w:styleId="a4">
    <w:name w:val="Table Grid"/>
    <w:basedOn w:val="a1"/>
    <w:uiPriority w:val="59"/>
    <w:rsid w:val="002841EF"/>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List Paragraph"/>
    <w:basedOn w:val="a"/>
    <w:uiPriority w:val="34"/>
    <w:qFormat/>
    <w:rsid w:val="00E72A92"/>
    <w:pPr>
      <w:spacing w:after="0" w:line="240" w:lineRule="auto"/>
      <w:ind w:left="720"/>
      <w:contextualSpacing/>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2E5CC2"/>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E5C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57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1</Pages>
  <Words>460</Words>
  <Characters>2625</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Афонина</dc:creator>
  <cp:keywords/>
  <dc:description/>
  <cp:lastModifiedBy>Дюбина Марина Алексеевна</cp:lastModifiedBy>
  <cp:revision>60</cp:revision>
  <cp:lastPrinted>2026-06-23T05:59:00Z</cp:lastPrinted>
  <dcterms:created xsi:type="dcterms:W3CDTF">2025-08-01T08:52:00Z</dcterms:created>
  <dcterms:modified xsi:type="dcterms:W3CDTF">2026-06-23T05:59:00Z</dcterms:modified>
</cp:coreProperties>
</file>